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EF1CEC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</w:rPr>
      </w:pP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та очікуваної вартості предмета закупівлі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Предмет закупівлі</w:t>
      </w:r>
      <w:r w:rsidR="003B0DF4" w:rsidRPr="00197ECF">
        <w:rPr>
          <w:b/>
          <w:sz w:val="26"/>
          <w:szCs w:val="26"/>
        </w:rPr>
        <w:t>:</w:t>
      </w:r>
      <w:r w:rsidRPr="00197ECF">
        <w:rPr>
          <w:b/>
          <w:sz w:val="26"/>
          <w:szCs w:val="26"/>
        </w:rPr>
        <w:t xml:space="preserve"> </w:t>
      </w:r>
    </w:p>
    <w:p w:rsidR="00FF58D8" w:rsidRPr="00197ECF" w:rsidRDefault="00197ECF" w:rsidP="00A82B1C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ДК 021:2015 – </w:t>
      </w:r>
      <w:r w:rsidR="00A04C6F">
        <w:rPr>
          <w:sz w:val="26"/>
          <w:szCs w:val="26"/>
        </w:rPr>
        <w:t>39110000-6</w:t>
      </w:r>
      <w:r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–</w:t>
      </w:r>
      <w:r w:rsidRPr="00197ECF">
        <w:rPr>
          <w:sz w:val="26"/>
          <w:szCs w:val="26"/>
        </w:rPr>
        <w:t xml:space="preserve"> </w:t>
      </w:r>
      <w:r w:rsidR="00A82B1C">
        <w:rPr>
          <w:sz w:val="26"/>
          <w:szCs w:val="26"/>
        </w:rPr>
        <w:t>Послуги з ремонту і технічного обслуговування техніки</w:t>
      </w:r>
      <w:r w:rsidR="00FF58D8"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(</w:t>
      </w:r>
      <w:r w:rsidR="00A82B1C">
        <w:rPr>
          <w:sz w:val="26"/>
          <w:szCs w:val="26"/>
        </w:rPr>
        <w:t>Послуги з технічного обслуговування та ремонту електричних інструментів</w:t>
      </w:r>
      <w:r w:rsidR="00A04C6F">
        <w:rPr>
          <w:sz w:val="26"/>
          <w:szCs w:val="26"/>
        </w:rPr>
        <w:t>)</w:t>
      </w:r>
    </w:p>
    <w:p w:rsidR="00FF58D8" w:rsidRPr="00197ECF" w:rsidRDefault="00FF58D8" w:rsidP="00FF58D8">
      <w:pPr>
        <w:ind w:left="567"/>
        <w:jc w:val="both"/>
        <w:rPr>
          <w:sz w:val="26"/>
          <w:szCs w:val="26"/>
        </w:rPr>
      </w:pPr>
    </w:p>
    <w:p w:rsidR="00FF58D8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Потреба у придбанні</w:t>
      </w:r>
      <w:r w:rsidR="003B0DF4" w:rsidRPr="00197ECF">
        <w:rPr>
          <w:b/>
          <w:sz w:val="26"/>
          <w:szCs w:val="26"/>
        </w:rPr>
        <w:t>:</w:t>
      </w:r>
    </w:p>
    <w:p w:rsidR="00A82B1C" w:rsidRDefault="00A82B1C" w:rsidP="00A82B1C">
      <w:pPr>
        <w:ind w:firstLine="567"/>
        <w:jc w:val="both"/>
        <w:rPr>
          <w:sz w:val="26"/>
          <w:szCs w:val="26"/>
        </w:rPr>
      </w:pPr>
      <w:r w:rsidRPr="00A82B1C">
        <w:rPr>
          <w:sz w:val="26"/>
          <w:szCs w:val="26"/>
        </w:rPr>
        <w:t xml:space="preserve">Наявні електричні інструменти </w:t>
      </w:r>
      <w:r>
        <w:rPr>
          <w:sz w:val="26"/>
          <w:szCs w:val="26"/>
        </w:rPr>
        <w:t>застосовуються при виконанні поточних ремонтів силами сектору ремонтних робіт РБВ ДГР. Однак, з часом їх експлуатації деякі деталі електричних інструментів втратили свої функціональні властивості.          З метою приведення у робочий стан електричних інструментів, виникла потреба у їх технічному обслуговуванні та ремонті.</w:t>
      </w:r>
    </w:p>
    <w:p w:rsidR="00A82B1C" w:rsidRPr="00A82B1C" w:rsidRDefault="00A82B1C" w:rsidP="00A82B1C">
      <w:pPr>
        <w:ind w:firstLine="567"/>
        <w:jc w:val="both"/>
        <w:rPr>
          <w:sz w:val="26"/>
          <w:szCs w:val="26"/>
        </w:rPr>
      </w:pPr>
    </w:p>
    <w:p w:rsidR="00FF58D8" w:rsidRPr="00197ECF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Pr="00197ECF" w:rsidRDefault="00A82B1C" w:rsidP="00A82B1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Технічне обслуговування та ремонт електричних інструментів повинне </w:t>
      </w:r>
      <w:r w:rsidR="003B0DF4" w:rsidRPr="00197ECF">
        <w:rPr>
          <w:sz w:val="26"/>
          <w:szCs w:val="26"/>
        </w:rPr>
        <w:t>відповідати показникам якості, безпеки, які встановлюються законодавством України.</w:t>
      </w:r>
    </w:p>
    <w:p w:rsidR="003B0DF4" w:rsidRPr="00197ECF" w:rsidRDefault="003B0DF4" w:rsidP="003B0DF4">
      <w:pPr>
        <w:jc w:val="both"/>
        <w:rPr>
          <w:sz w:val="26"/>
          <w:szCs w:val="26"/>
        </w:rPr>
      </w:pPr>
    </w:p>
    <w:p w:rsidR="003B0DF4" w:rsidRPr="00197ECF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очікуваної вартості</w:t>
      </w:r>
    </w:p>
    <w:p w:rsidR="0001766D" w:rsidRPr="00197ECF" w:rsidRDefault="0001766D" w:rsidP="00A04C6F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Розрахунок очікуваної вартості обумовлений </w:t>
      </w:r>
      <w:r w:rsidR="00BC4243">
        <w:rPr>
          <w:sz w:val="26"/>
          <w:szCs w:val="26"/>
        </w:rPr>
        <w:t xml:space="preserve">вивченням та порівнянням </w:t>
      </w:r>
      <w:r w:rsidRPr="00197ECF">
        <w:rPr>
          <w:sz w:val="26"/>
          <w:szCs w:val="26"/>
        </w:rPr>
        <w:t xml:space="preserve"> ринкових цін</w:t>
      </w:r>
      <w:r w:rsidR="00BC4243">
        <w:rPr>
          <w:sz w:val="26"/>
          <w:szCs w:val="26"/>
        </w:rPr>
        <w:t xml:space="preserve"> з урахуванням проведеного аналізу асортименту</w:t>
      </w:r>
      <w:r w:rsidRPr="00197ECF">
        <w:rPr>
          <w:sz w:val="26"/>
          <w:szCs w:val="26"/>
        </w:rPr>
        <w:t>.</w:t>
      </w: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  <w:bookmarkStart w:id="0" w:name="_GoBack"/>
      <w:bookmarkEnd w:id="0"/>
    </w:p>
    <w:sectPr w:rsidR="00197ECF" w:rsidRPr="00197EC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2CFB"/>
    <w:rsid w:val="00197ECF"/>
    <w:rsid w:val="001D61E2"/>
    <w:rsid w:val="001F4F1B"/>
    <w:rsid w:val="00242941"/>
    <w:rsid w:val="00285FDF"/>
    <w:rsid w:val="002D75F7"/>
    <w:rsid w:val="002E7E71"/>
    <w:rsid w:val="003B0DF4"/>
    <w:rsid w:val="003F1729"/>
    <w:rsid w:val="003F3050"/>
    <w:rsid w:val="00460D71"/>
    <w:rsid w:val="004A52A2"/>
    <w:rsid w:val="00603A89"/>
    <w:rsid w:val="00641215"/>
    <w:rsid w:val="008E029E"/>
    <w:rsid w:val="00955159"/>
    <w:rsid w:val="00A04C6F"/>
    <w:rsid w:val="00A82B1C"/>
    <w:rsid w:val="00BC4243"/>
    <w:rsid w:val="00BD24E8"/>
    <w:rsid w:val="00CE5140"/>
    <w:rsid w:val="00D07E52"/>
    <w:rsid w:val="00E05B92"/>
    <w:rsid w:val="00E155E5"/>
    <w:rsid w:val="00E72FC9"/>
    <w:rsid w:val="00EF1CEC"/>
    <w:rsid w:val="00EF736A"/>
    <w:rsid w:val="00F5595D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ІЛЮК Віталій Іванович</cp:lastModifiedBy>
  <cp:revision>5</cp:revision>
  <cp:lastPrinted>2021-09-13T05:55:00Z</cp:lastPrinted>
  <dcterms:created xsi:type="dcterms:W3CDTF">2021-09-13T05:47:00Z</dcterms:created>
  <dcterms:modified xsi:type="dcterms:W3CDTF">2021-12-16T11:54:00Z</dcterms:modified>
</cp:coreProperties>
</file>